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51E" w:rsidRDefault="006A3098">
      <w:proofErr w:type="spellStart"/>
      <w:r>
        <w:t>Original</w:t>
      </w:r>
      <w:proofErr w:type="spellEnd"/>
      <w:r>
        <w:t xml:space="preserve"> </w:t>
      </w:r>
      <w:proofErr w:type="spellStart"/>
      <w:r>
        <w:t>jazykovy</w:t>
      </w:r>
      <w:proofErr w:type="spellEnd"/>
      <w:r>
        <w:t xml:space="preserve"> </w:t>
      </w:r>
      <w:proofErr w:type="spellStart"/>
      <w:r>
        <w:t>subor</w:t>
      </w:r>
      <w:proofErr w:type="spellEnd"/>
      <w:r>
        <w:t xml:space="preserve"> </w:t>
      </w:r>
      <w:proofErr w:type="spellStart"/>
      <w:r>
        <w:t>nahr</w:t>
      </w:r>
      <w:bookmarkStart w:id="0" w:name="_GoBack"/>
      <w:bookmarkEnd w:id="0"/>
      <w:r>
        <w:t>adit</w:t>
      </w:r>
      <w:proofErr w:type="spellEnd"/>
      <w:r>
        <w:t xml:space="preserve"> </w:t>
      </w:r>
      <w:proofErr w:type="spellStart"/>
      <w:r>
        <w:t>cestinou</w:t>
      </w:r>
      <w:proofErr w:type="spellEnd"/>
    </w:p>
    <w:p w:rsidR="006A3098" w:rsidRDefault="006A3098">
      <w:r>
        <w:rPr>
          <w:noProof/>
          <w:lang w:eastAsia="sk-SK"/>
        </w:rPr>
        <w:drawing>
          <wp:inline distT="0" distB="0" distL="0" distR="0">
            <wp:extent cx="4724400" cy="325755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3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98"/>
    <w:rsid w:val="005B451E"/>
    <w:rsid w:val="006A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48491-8B1D-448E-8EEB-C2D4700A9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Fukala Peter l TSS Group a.s.</dc:creator>
  <cp:keywords/>
  <dc:description/>
  <cp:lastModifiedBy>Fukala Peter l TSS Group a.s.</cp:lastModifiedBy>
  <cp:revision>1</cp:revision>
  <dcterms:created xsi:type="dcterms:W3CDTF">2014-11-24T20:17:00Z</dcterms:created>
  <dcterms:modified xsi:type="dcterms:W3CDTF">2014-11-24T20:18:00Z</dcterms:modified>
</cp:coreProperties>
</file>